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73D9B" w14:textId="3EFC3DF1" w:rsidR="007F198F" w:rsidRPr="007602F4" w:rsidRDefault="00163113" w:rsidP="007602F4">
      <w:pPr>
        <w:jc w:val="center"/>
        <w:rPr>
          <w:b/>
          <w:bCs/>
          <w:sz w:val="28"/>
          <w:szCs w:val="28"/>
        </w:rPr>
      </w:pPr>
      <w:r w:rsidRPr="00B5072B">
        <w:rPr>
          <w:rFonts w:hint="eastAsia"/>
          <w:b/>
          <w:bCs/>
          <w:spacing w:val="175"/>
          <w:kern w:val="0"/>
          <w:sz w:val="28"/>
          <w:szCs w:val="28"/>
          <w:fitText w:val="2800" w:id="-1293774592"/>
        </w:rPr>
        <w:t>債権者登</w:t>
      </w:r>
      <w:r w:rsidRPr="00B5072B">
        <w:rPr>
          <w:rFonts w:hint="eastAsia"/>
          <w:b/>
          <w:bCs/>
          <w:kern w:val="0"/>
          <w:sz w:val="28"/>
          <w:szCs w:val="28"/>
          <w:fitText w:val="2800" w:id="-1293774592"/>
        </w:rPr>
        <w:t>録</w:t>
      </w:r>
      <w:r w:rsidR="00B5072B">
        <w:rPr>
          <w:rFonts w:hint="eastAsia"/>
          <w:b/>
          <w:bCs/>
          <w:kern w:val="0"/>
          <w:sz w:val="28"/>
          <w:szCs w:val="28"/>
        </w:rPr>
        <w:t xml:space="preserve">　</w:t>
      </w:r>
    </w:p>
    <w:p w14:paraId="1F5DCD66" w14:textId="7DA0567B" w:rsidR="00163113" w:rsidRDefault="00163113"/>
    <w:p w14:paraId="0B22A4A6" w14:textId="77777777" w:rsidR="007602F4" w:rsidRDefault="007602F4">
      <w:pPr>
        <w:rPr>
          <w:rFonts w:hint="eastAsia"/>
        </w:rPr>
      </w:pPr>
    </w:p>
    <w:p w14:paraId="24FC1DAA" w14:textId="3609BA85" w:rsidR="00163113" w:rsidRPr="00B5072B" w:rsidRDefault="00163113" w:rsidP="00163113">
      <w:pPr>
        <w:pStyle w:val="a3"/>
        <w:numPr>
          <w:ilvl w:val="0"/>
          <w:numId w:val="1"/>
        </w:numPr>
        <w:ind w:leftChars="0"/>
        <w:rPr>
          <w:b/>
          <w:bCs/>
          <w:sz w:val="22"/>
        </w:rPr>
      </w:pPr>
      <w:r w:rsidRPr="00B5072B">
        <w:rPr>
          <w:rFonts w:hint="eastAsia"/>
          <w:b/>
          <w:bCs/>
          <w:sz w:val="22"/>
        </w:rPr>
        <w:t>債権者登録について</w:t>
      </w:r>
    </w:p>
    <w:p w14:paraId="2E454062" w14:textId="3025E434" w:rsidR="00163113" w:rsidRDefault="00163113" w:rsidP="00163113">
      <w:pPr>
        <w:pStyle w:val="a3"/>
        <w:ind w:leftChars="0" w:left="360"/>
      </w:pPr>
      <w:r>
        <w:rPr>
          <w:rFonts w:hint="eastAsia"/>
        </w:rPr>
        <w:t xml:space="preserve">　白川村では、お取り引きのある皆様の法人名（氏名）・ご住所・振込先銀行口座等の情報をあらかじめ登録することによって、ご請求いただいた金額の支払い事務の効率化及び正確性を図っております。</w:t>
      </w:r>
      <w:r w:rsidR="00E5658D">
        <w:rPr>
          <w:rFonts w:hint="eastAsia"/>
        </w:rPr>
        <w:t xml:space="preserve">　</w:t>
      </w:r>
      <w:r w:rsidR="00E5658D" w:rsidRPr="00E5658D">
        <w:rPr>
          <w:rFonts w:hint="eastAsia"/>
        </w:rPr>
        <w:t>【白川村会計規則第２３条第１項】</w:t>
      </w:r>
    </w:p>
    <w:p w14:paraId="5D42F22C" w14:textId="5153550F" w:rsidR="00163113" w:rsidRDefault="00163113" w:rsidP="00163113">
      <w:pPr>
        <w:pStyle w:val="a3"/>
        <w:ind w:leftChars="0" w:left="360"/>
      </w:pPr>
      <w:r>
        <w:rPr>
          <w:rFonts w:hint="eastAsia"/>
        </w:rPr>
        <w:t xml:space="preserve">　債権者登録は、継続的にお取り引きがある場合にお願いします。</w:t>
      </w:r>
    </w:p>
    <w:p w14:paraId="04F308AE" w14:textId="2AC3F0A8" w:rsidR="00163113" w:rsidRDefault="00163113" w:rsidP="00163113">
      <w:pPr>
        <w:pStyle w:val="a3"/>
        <w:ind w:leftChars="0" w:left="360"/>
      </w:pPr>
      <w:r>
        <w:rPr>
          <w:rFonts w:hint="eastAsia"/>
        </w:rPr>
        <w:t xml:space="preserve">　</w:t>
      </w:r>
      <w:r w:rsidR="00D73AD7">
        <w:rPr>
          <w:rFonts w:hint="eastAsia"/>
        </w:rPr>
        <w:t>債権者</w:t>
      </w:r>
      <w:r>
        <w:rPr>
          <w:rFonts w:hint="eastAsia"/>
        </w:rPr>
        <w:t>登録内容に変更が生じた場合は修正の登録が必要になります。</w:t>
      </w:r>
    </w:p>
    <w:p w14:paraId="39F42BC8" w14:textId="008A89F3" w:rsidR="007602F4" w:rsidRPr="00E5658D" w:rsidRDefault="00E5658D" w:rsidP="00163113">
      <w:pPr>
        <w:pStyle w:val="a3"/>
        <w:ind w:leftChars="0" w:left="360"/>
      </w:pPr>
      <w:r>
        <w:rPr>
          <w:rFonts w:hint="eastAsia"/>
          <w:b/>
          <w:bCs/>
        </w:rPr>
        <w:t xml:space="preserve">　</w:t>
      </w:r>
    </w:p>
    <w:p w14:paraId="37D04201" w14:textId="77777777" w:rsidR="007602F4" w:rsidRPr="007602F4" w:rsidRDefault="007602F4" w:rsidP="00163113">
      <w:pPr>
        <w:pStyle w:val="a3"/>
        <w:ind w:leftChars="0" w:left="360"/>
        <w:rPr>
          <w:rFonts w:hint="eastAsia"/>
          <w:b/>
          <w:bCs/>
        </w:rPr>
      </w:pPr>
    </w:p>
    <w:p w14:paraId="3D671126" w14:textId="434F707A" w:rsidR="00163113" w:rsidRPr="00B5072B" w:rsidRDefault="00D73AD7" w:rsidP="00163113">
      <w:pPr>
        <w:pStyle w:val="a3"/>
        <w:numPr>
          <w:ilvl w:val="0"/>
          <w:numId w:val="1"/>
        </w:numPr>
        <w:ind w:leftChars="0"/>
        <w:rPr>
          <w:b/>
          <w:bCs/>
          <w:sz w:val="22"/>
        </w:rPr>
      </w:pPr>
      <w:r w:rsidRPr="00B5072B">
        <w:rPr>
          <w:rFonts w:hint="eastAsia"/>
          <w:b/>
          <w:bCs/>
          <w:sz w:val="22"/>
        </w:rPr>
        <w:t>登録の手続きについて</w:t>
      </w:r>
    </w:p>
    <w:p w14:paraId="599ADD3F" w14:textId="34BD1A2C" w:rsidR="00D73AD7" w:rsidRDefault="00D73AD7" w:rsidP="00D73AD7">
      <w:pPr>
        <w:pStyle w:val="a3"/>
        <w:ind w:leftChars="0" w:left="360"/>
      </w:pPr>
      <w:r>
        <w:rPr>
          <w:rFonts w:hint="eastAsia"/>
        </w:rPr>
        <w:t xml:space="preserve">　登録申出書の用紙は白川村役場に直接ご請求いただくか、村HPよりダウンロードしてご使用ください。</w:t>
      </w:r>
    </w:p>
    <w:p w14:paraId="55A1CEB1" w14:textId="31235F60" w:rsidR="00D73AD7" w:rsidRDefault="00D73AD7" w:rsidP="00D73AD7">
      <w:pPr>
        <w:pStyle w:val="a3"/>
        <w:ind w:leftChars="0" w:left="360"/>
      </w:pPr>
      <w:r>
        <w:rPr>
          <w:rFonts w:hint="eastAsia"/>
        </w:rPr>
        <w:t xml:space="preserve">　登録申請書は白川村会計室にて受け付けております。郵送または直接ご持参ください。</w:t>
      </w:r>
    </w:p>
    <w:p w14:paraId="1B3AF7EC" w14:textId="5451CCBE" w:rsidR="00D73AD7" w:rsidRDefault="00D73AD7" w:rsidP="00D73AD7">
      <w:pPr>
        <w:pStyle w:val="a3"/>
        <w:numPr>
          <w:ilvl w:val="0"/>
          <w:numId w:val="2"/>
        </w:numPr>
        <w:ind w:leftChars="0"/>
      </w:pPr>
      <w:r>
        <w:rPr>
          <w:rFonts w:hint="eastAsia"/>
        </w:rPr>
        <w:t>同一債権者様の複数の口座番号の登録は、振込先間違い防止のためご遠慮ください。</w:t>
      </w:r>
    </w:p>
    <w:p w14:paraId="2BAAE49C" w14:textId="67406DD2" w:rsidR="00D73AD7" w:rsidRDefault="005558CD" w:rsidP="005558CD">
      <w:pPr>
        <w:ind w:firstLineChars="200" w:firstLine="420"/>
      </w:pPr>
      <w:r>
        <w:rPr>
          <w:rFonts w:hint="eastAsia"/>
        </w:rPr>
        <w:t>なお、</w:t>
      </w:r>
      <w:r w:rsidR="00D73AD7">
        <w:rPr>
          <w:rFonts w:hint="eastAsia"/>
        </w:rPr>
        <w:t>工事等における前金払い専用口座の追加登録は除きます</w:t>
      </w:r>
    </w:p>
    <w:p w14:paraId="2DC20D26" w14:textId="4B80E79F" w:rsidR="007602F4" w:rsidRDefault="007602F4" w:rsidP="005558CD">
      <w:pPr>
        <w:ind w:firstLineChars="200" w:firstLine="420"/>
      </w:pPr>
    </w:p>
    <w:p w14:paraId="2B428EA3" w14:textId="77777777" w:rsidR="007602F4" w:rsidRPr="00D73AD7" w:rsidRDefault="007602F4" w:rsidP="005558CD">
      <w:pPr>
        <w:ind w:firstLineChars="200" w:firstLine="420"/>
        <w:rPr>
          <w:rFonts w:hint="eastAsia"/>
        </w:rPr>
      </w:pPr>
    </w:p>
    <w:p w14:paraId="054C8439" w14:textId="75523D88" w:rsidR="00163113" w:rsidRPr="00B5072B" w:rsidRDefault="005558CD" w:rsidP="00163113">
      <w:pPr>
        <w:pStyle w:val="a3"/>
        <w:numPr>
          <w:ilvl w:val="0"/>
          <w:numId w:val="1"/>
        </w:numPr>
        <w:ind w:leftChars="0"/>
        <w:rPr>
          <w:b/>
          <w:bCs/>
          <w:sz w:val="22"/>
        </w:rPr>
      </w:pPr>
      <w:r w:rsidRPr="00B5072B">
        <w:rPr>
          <w:rFonts w:hint="eastAsia"/>
          <w:b/>
          <w:bCs/>
          <w:sz w:val="22"/>
        </w:rPr>
        <w:t>お問い合わせ先</w:t>
      </w:r>
    </w:p>
    <w:p w14:paraId="6F0F7C25" w14:textId="32C6E895" w:rsidR="005558CD" w:rsidRDefault="005558CD" w:rsidP="005558CD">
      <w:pPr>
        <w:pStyle w:val="a3"/>
        <w:ind w:leftChars="0" w:left="360"/>
      </w:pPr>
      <w:r>
        <w:rPr>
          <w:rFonts w:hint="eastAsia"/>
        </w:rPr>
        <w:t xml:space="preserve">　〒501-5629　岐阜県大野郡白川村鳩谷５１７番地</w:t>
      </w:r>
    </w:p>
    <w:p w14:paraId="13D576CC" w14:textId="4F619BC6" w:rsidR="005558CD" w:rsidRDefault="005558CD" w:rsidP="005558CD">
      <w:pPr>
        <w:pStyle w:val="a3"/>
        <w:ind w:leftChars="0" w:left="360"/>
      </w:pPr>
      <w:r>
        <w:rPr>
          <w:rFonts w:hint="eastAsia"/>
        </w:rPr>
        <w:t xml:space="preserve">　　　　　　　白川村役場　会計室兼財政課　会計係</w:t>
      </w:r>
    </w:p>
    <w:p w14:paraId="6EA1D105" w14:textId="6DC27476" w:rsidR="005558CD" w:rsidRDefault="005558CD" w:rsidP="005558CD">
      <w:pPr>
        <w:pStyle w:val="a3"/>
        <w:ind w:leftChars="0" w:left="360"/>
      </w:pPr>
      <w:r>
        <w:rPr>
          <w:rFonts w:hint="eastAsia"/>
        </w:rPr>
        <w:t xml:space="preserve">　</w:t>
      </w:r>
      <w:r w:rsidR="007602F4">
        <w:rPr>
          <w:rFonts w:hint="eastAsia"/>
        </w:rPr>
        <w:t xml:space="preserve">　　　　　　</w:t>
      </w:r>
      <w:r>
        <w:rPr>
          <w:rFonts w:hint="eastAsia"/>
        </w:rPr>
        <w:t>TEL　０５７６９－６－１３１１（代表）〈内線１７０〉</w:t>
      </w:r>
    </w:p>
    <w:p w14:paraId="77073AC6" w14:textId="129BC9FB" w:rsidR="005558CD" w:rsidRDefault="005558CD" w:rsidP="005558CD">
      <w:pPr>
        <w:pStyle w:val="a3"/>
        <w:ind w:leftChars="0" w:left="360"/>
        <w:rPr>
          <w:rFonts w:hint="eastAsia"/>
        </w:rPr>
      </w:pPr>
      <w:r>
        <w:rPr>
          <w:rFonts w:hint="eastAsia"/>
        </w:rPr>
        <w:t xml:space="preserve">　</w:t>
      </w:r>
      <w:r w:rsidR="007602F4">
        <w:rPr>
          <w:rFonts w:hint="eastAsia"/>
        </w:rPr>
        <w:t xml:space="preserve">　　　　　　</w:t>
      </w:r>
      <w:r>
        <w:rPr>
          <w:rFonts w:hint="eastAsia"/>
        </w:rPr>
        <w:t>FAX　０５７６９－６－１７０９</w:t>
      </w:r>
    </w:p>
    <w:sectPr w:rsidR="005558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72B29"/>
    <w:multiLevelType w:val="hybridMultilevel"/>
    <w:tmpl w:val="F434189A"/>
    <w:lvl w:ilvl="0" w:tplc="8F203926">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8A744BD"/>
    <w:multiLevelType w:val="hybridMultilevel"/>
    <w:tmpl w:val="889C3820"/>
    <w:lvl w:ilvl="0" w:tplc="2C1201B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9794685">
    <w:abstractNumId w:val="1"/>
  </w:num>
  <w:num w:numId="2" w16cid:durableId="825441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113"/>
    <w:rsid w:val="00163113"/>
    <w:rsid w:val="005558CD"/>
    <w:rsid w:val="007602F4"/>
    <w:rsid w:val="007F198F"/>
    <w:rsid w:val="00B5072B"/>
    <w:rsid w:val="00D73AD7"/>
    <w:rsid w:val="00E56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9B0D00"/>
  <w15:chartTrackingRefBased/>
  <w15:docId w15:val="{2CE2F24F-3861-458E-83D9-236F8F78C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31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kondou-hisayoshi@shirakawa-go.local</dc:creator>
  <cp:keywords/>
  <dc:description/>
  <cp:lastModifiedBy>kondou-hisayoshi@shirakawa-go.local</cp:lastModifiedBy>
  <cp:revision>2</cp:revision>
  <cp:lastPrinted>2023-02-28T01:13:00Z</cp:lastPrinted>
  <dcterms:created xsi:type="dcterms:W3CDTF">2023-02-28T00:36:00Z</dcterms:created>
  <dcterms:modified xsi:type="dcterms:W3CDTF">2023-02-28T01:17:00Z</dcterms:modified>
</cp:coreProperties>
</file>